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C7" w:rsidRPr="00DF44A7" w:rsidRDefault="00106FC7" w:rsidP="00106FC7">
      <w:pPr>
        <w:tabs>
          <w:tab w:val="left" w:pos="4802"/>
        </w:tabs>
        <w:autoSpaceDE w:val="0"/>
        <w:autoSpaceDN w:val="0"/>
        <w:adjustRightInd w:val="0"/>
        <w:jc w:val="center"/>
        <w:rPr>
          <w:b/>
          <w:iCs/>
        </w:rPr>
      </w:pPr>
      <w:r w:rsidRPr="00DF44A7">
        <w:rPr>
          <w:b/>
          <w:iCs/>
        </w:rPr>
        <w:t>KAYNAŞTIRMA YOLUYLA EĞİTİM UYGULAMLARINDA</w:t>
      </w:r>
    </w:p>
    <w:p w:rsidR="00106FC7" w:rsidRDefault="00106FC7" w:rsidP="00106FC7">
      <w:pPr>
        <w:autoSpaceDE w:val="0"/>
        <w:autoSpaceDN w:val="0"/>
        <w:adjustRightInd w:val="0"/>
        <w:spacing w:after="240"/>
        <w:jc w:val="center"/>
        <w:rPr>
          <w:b/>
          <w:iCs/>
        </w:rPr>
      </w:pPr>
      <w:r w:rsidRPr="00DF44A7">
        <w:rPr>
          <w:b/>
          <w:iCs/>
        </w:rPr>
        <w:t>ÖĞRETMENLERE ÖNERİLER</w:t>
      </w:r>
    </w:p>
    <w:p w:rsidR="00106FC7" w:rsidRPr="00EA5723" w:rsidRDefault="00106FC7" w:rsidP="00106FC7">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106FC7" w:rsidRPr="00EA5723" w:rsidRDefault="00106FC7" w:rsidP="00106FC7">
      <w:pPr>
        <w:jc w:val="center"/>
        <w:rPr>
          <w:b/>
          <w:sz w:val="21"/>
          <w:szCs w:val="21"/>
        </w:rPr>
      </w:pPr>
      <w:r w:rsidRPr="0017284D">
        <w:rPr>
          <w:b/>
          <w:sz w:val="22"/>
          <w:szCs w:val="22"/>
        </w:rPr>
        <w:t>2008/60</w:t>
      </w:r>
      <w:r w:rsidRPr="00EA5723">
        <w:rPr>
          <w:b/>
          <w:sz w:val="21"/>
          <w:szCs w:val="21"/>
        </w:rPr>
        <w:t xml:space="preserve"> numaralı Genelgenin ekidir.)</w:t>
      </w:r>
    </w:p>
    <w:p w:rsidR="00106FC7" w:rsidRPr="007C71B5" w:rsidRDefault="00106FC7" w:rsidP="00106FC7">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106FC7" w:rsidRPr="007C71B5" w:rsidRDefault="00106FC7" w:rsidP="00106FC7">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106FC7" w:rsidRPr="007C71B5" w:rsidRDefault="00106FC7" w:rsidP="00106FC7">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106FC7" w:rsidRPr="007C71B5" w:rsidRDefault="00106FC7" w:rsidP="00106FC7">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106FC7" w:rsidRPr="00342716" w:rsidRDefault="00106FC7" w:rsidP="00106FC7">
      <w:pPr>
        <w:ind w:left="363"/>
        <w:jc w:val="both"/>
        <w:rPr>
          <w:sz w:val="23"/>
          <w:szCs w:val="23"/>
        </w:rPr>
      </w:pPr>
    </w:p>
    <w:p w:rsidR="00106FC7" w:rsidRPr="007C71B5" w:rsidRDefault="00106FC7" w:rsidP="00106FC7">
      <w:pPr>
        <w:spacing w:after="120"/>
        <w:jc w:val="both"/>
      </w:pPr>
      <w:r w:rsidRPr="007C71B5">
        <w:rPr>
          <w:b/>
        </w:rPr>
        <w:t>İşitme Yetersizliği Olan Öğrenciler İçin;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İşitme yetersizliği olan öğrencinizi tahtayı ve sizi rahat görebileceği şeki</w:t>
      </w:r>
      <w:r>
        <w:rPr>
          <w:sz w:val="23"/>
          <w:szCs w:val="23"/>
        </w:rPr>
        <w:t>lde sınıfın ön tarafına oturtun.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Öğrenciniz</w:t>
      </w:r>
      <w:r>
        <w:rPr>
          <w:sz w:val="23"/>
          <w:szCs w:val="23"/>
        </w:rPr>
        <w:t>le konuşurken göz kontağı kurun.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Çok yüksek sesle veya fısıldayarak konuşmayın, ses tonunuzun ve konuşma hızınızın normal olmasına dikkat edin.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bCs/>
          <w:sz w:val="23"/>
          <w:szCs w:val="23"/>
        </w:rPr>
        <w:t>Ko</w:t>
      </w:r>
      <w:r>
        <w:rPr>
          <w:bCs/>
          <w:sz w:val="23"/>
          <w:szCs w:val="23"/>
        </w:rPr>
        <w:t>nuşurken başka yönlere bakmayın.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Konuşurken a</w:t>
      </w:r>
      <w:r>
        <w:rPr>
          <w:sz w:val="23"/>
          <w:szCs w:val="23"/>
        </w:rPr>
        <w:t>nlaşılır ve kısa cümleler kurun.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bCs/>
          <w:sz w:val="23"/>
          <w:szCs w:val="23"/>
        </w:rPr>
        <w:t>Konunun açık ve</w:t>
      </w:r>
      <w:r>
        <w:rPr>
          <w:bCs/>
          <w:sz w:val="23"/>
          <w:szCs w:val="23"/>
        </w:rPr>
        <w:t xml:space="preserve"> anlaşılır olduğundan emin olun.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Konuşurken cümlelerini</w:t>
      </w:r>
      <w:r>
        <w:rPr>
          <w:sz w:val="23"/>
          <w:szCs w:val="23"/>
        </w:rPr>
        <w:t>zi eksik bırakmayın, tamamlayın.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bCs/>
          <w:sz w:val="23"/>
          <w:szCs w:val="23"/>
        </w:rPr>
        <w:t>Konuştuğunuzda ortamın çok g</w:t>
      </w:r>
      <w:r>
        <w:rPr>
          <w:bCs/>
          <w:sz w:val="23"/>
          <w:szCs w:val="23"/>
        </w:rPr>
        <w:t>ürültülü olmamasına dikkat edin.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Konuşurken, ağzınızı elle veya kâğıt gibi</w:t>
      </w:r>
      <w:r>
        <w:rPr>
          <w:sz w:val="23"/>
          <w:szCs w:val="23"/>
        </w:rPr>
        <w:t xml:space="preserve"> her hangi bir şeyle kapatmayın.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 xml:space="preserve">Öğrencinizle konuşurken, onun dudak okumasına engel olacak unsurların </w:t>
      </w:r>
      <w:r>
        <w:rPr>
          <w:sz w:val="23"/>
          <w:szCs w:val="23"/>
        </w:rPr>
        <w:t>(</w:t>
      </w:r>
      <w:r w:rsidRPr="00342716">
        <w:rPr>
          <w:sz w:val="23"/>
          <w:szCs w:val="23"/>
        </w:rPr>
        <w:t xml:space="preserve">bıyık, göz alıcı mücevher gibi) bulunmamasına </w:t>
      </w:r>
      <w:r>
        <w:rPr>
          <w:sz w:val="23"/>
          <w:szCs w:val="23"/>
        </w:rPr>
        <w:t>özen gösterin.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bCs/>
          <w:sz w:val="23"/>
          <w:szCs w:val="23"/>
        </w:rPr>
        <w:t>Konuşurken yüzünüzün öğrencinize dönük olmasına dikkat</w:t>
      </w:r>
      <w:r>
        <w:rPr>
          <w:bCs/>
          <w:sz w:val="23"/>
          <w:szCs w:val="23"/>
        </w:rPr>
        <w:t xml:space="preserve"> edin.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Tahtada yazı yazarken ya da arkanız öğrenciye dön</w:t>
      </w:r>
      <w:r>
        <w:rPr>
          <w:sz w:val="23"/>
          <w:szCs w:val="23"/>
        </w:rPr>
        <w:t>ükken konuşmamaya özen gösterin.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Çok abartılı jest ve</w:t>
      </w:r>
      <w:r>
        <w:rPr>
          <w:sz w:val="23"/>
          <w:szCs w:val="23"/>
        </w:rPr>
        <w:t xml:space="preserve"> mimiklerle konuşmaktan kaçının.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 xml:space="preserve">Konuşurken cümleyi bölecek </w:t>
      </w:r>
      <w:r>
        <w:rPr>
          <w:sz w:val="23"/>
          <w:szCs w:val="23"/>
        </w:rPr>
        <w:t>şekilde duraklamalardan kaçının.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Öğrenciniz kullandığınız sözcüğü anlamadıysa yerine başka bir sözcük kullanın ya</w:t>
      </w:r>
      <w:r>
        <w:rPr>
          <w:sz w:val="23"/>
          <w:szCs w:val="23"/>
        </w:rPr>
        <w:t xml:space="preserve"> da mümkünse göstererek anlatın.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lastRenderedPageBreak/>
        <w:t>Öğrenciniz ile konuşurken dikkatinin sizde olduğundan emin olun, gerektiğinde omzuna do</w:t>
      </w:r>
      <w:r>
        <w:rPr>
          <w:sz w:val="23"/>
          <w:szCs w:val="23"/>
        </w:rPr>
        <w:t>kunarak size bakmasını sağlayın.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Öğrencinin konuşmasını anlayamadığınızda öğrenciden söylediğini tekrarlamasını isteyin</w:t>
      </w:r>
      <w:r>
        <w:rPr>
          <w:sz w:val="23"/>
          <w:szCs w:val="23"/>
        </w:rPr>
        <w:t>.</w:t>
      </w:r>
      <w:r w:rsidRPr="00342716">
        <w:rPr>
          <w:sz w:val="23"/>
          <w:szCs w:val="23"/>
        </w:rPr>
        <w:t xml:space="preserve"> </w:t>
      </w:r>
    </w:p>
    <w:p w:rsidR="00106FC7" w:rsidRPr="00191C1E" w:rsidRDefault="00106FC7" w:rsidP="00191C1E">
      <w:pPr>
        <w:numPr>
          <w:ilvl w:val="0"/>
          <w:numId w:val="1"/>
        </w:numPr>
        <w:tabs>
          <w:tab w:val="clear" w:pos="720"/>
          <w:tab w:val="num" w:pos="426"/>
        </w:tabs>
        <w:ind w:left="426" w:hanging="426"/>
        <w:jc w:val="both"/>
        <w:rPr>
          <w:sz w:val="23"/>
          <w:szCs w:val="23"/>
        </w:rPr>
      </w:pPr>
      <w:r w:rsidRPr="00342716">
        <w:rPr>
          <w:sz w:val="23"/>
          <w:szCs w:val="23"/>
        </w:rPr>
        <w:t xml:space="preserve">Ders sırasında öğrencinin öğrenmesini kolaylaştıracak araç ve gereçler (yansıtıcı, ses kayıt cihazı </w:t>
      </w:r>
      <w:proofErr w:type="spellStart"/>
      <w:r w:rsidRPr="00342716">
        <w:rPr>
          <w:sz w:val="23"/>
          <w:szCs w:val="23"/>
        </w:rPr>
        <w:t>vb</w:t>
      </w:r>
      <w:proofErr w:type="spellEnd"/>
      <w:r w:rsidRPr="00342716">
        <w:rPr>
          <w:sz w:val="23"/>
          <w:szCs w:val="23"/>
        </w:rPr>
        <w:t>) ve materyaller (</w:t>
      </w:r>
      <w:r>
        <w:rPr>
          <w:sz w:val="23"/>
          <w:szCs w:val="23"/>
        </w:rPr>
        <w:t xml:space="preserve">sunumlar, filmler, </w:t>
      </w:r>
      <w:proofErr w:type="spellStart"/>
      <w:r>
        <w:rPr>
          <w:sz w:val="23"/>
          <w:szCs w:val="23"/>
        </w:rPr>
        <w:t>vb</w:t>
      </w:r>
      <w:proofErr w:type="spellEnd"/>
      <w:r>
        <w:rPr>
          <w:sz w:val="23"/>
          <w:szCs w:val="23"/>
        </w:rPr>
        <w:t>) kullanın.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Ders esnasında öğrencinizin işitme cihazını düzenli ve etkin bir şekilde kulland</w:t>
      </w:r>
      <w:r>
        <w:rPr>
          <w:sz w:val="23"/>
          <w:szCs w:val="23"/>
        </w:rPr>
        <w:t>ığından emin olun.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bCs/>
          <w:sz w:val="23"/>
          <w:szCs w:val="23"/>
        </w:rPr>
        <w:t>Öğrencilerinizin tüm e</w:t>
      </w:r>
      <w:r>
        <w:rPr>
          <w:bCs/>
          <w:sz w:val="23"/>
          <w:szCs w:val="23"/>
        </w:rPr>
        <w:t>tkinliklere katılımını sağlayın.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Grup çalışmalarında öğrencinin diğer arkadaşlarını görebilec</w:t>
      </w:r>
      <w:r>
        <w:rPr>
          <w:sz w:val="23"/>
          <w:szCs w:val="23"/>
        </w:rPr>
        <w:t>eği şekilde oturmasını sağlayın ve</w:t>
      </w:r>
      <w:r w:rsidRPr="00342716">
        <w:rPr>
          <w:sz w:val="23"/>
          <w:szCs w:val="23"/>
        </w:rPr>
        <w:t xml:space="preserve"> grup içindeki diğer öğrencilerin de mümkün olduğunca görsel ipuçlarını kullanmalarını is</w:t>
      </w:r>
      <w:r>
        <w:rPr>
          <w:sz w:val="23"/>
          <w:szCs w:val="23"/>
        </w:rPr>
        <w:t>teyin.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Öğrencilerin sözel ifadeleri yanlış anlamasını önlemek için yazılı ve görs</w:t>
      </w:r>
      <w:r>
        <w:rPr>
          <w:sz w:val="23"/>
          <w:szCs w:val="23"/>
        </w:rPr>
        <w:t>el ipuçlarını birlikte kullanın.</w:t>
      </w:r>
      <w:r w:rsidRPr="00342716">
        <w:rPr>
          <w:sz w:val="23"/>
          <w:szCs w:val="23"/>
        </w:rPr>
        <w:t xml:space="preserve"> </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06FC7" w:rsidRPr="00342716" w:rsidRDefault="00106FC7" w:rsidP="00106FC7">
      <w:pPr>
        <w:numPr>
          <w:ilvl w:val="0"/>
          <w:numId w:val="1"/>
        </w:numPr>
        <w:tabs>
          <w:tab w:val="clear" w:pos="720"/>
          <w:tab w:val="num" w:pos="426"/>
        </w:tabs>
        <w:ind w:hanging="720"/>
        <w:jc w:val="both"/>
        <w:rPr>
          <w:sz w:val="23"/>
          <w:szCs w:val="23"/>
        </w:rPr>
      </w:pPr>
      <w:r w:rsidRPr="00342716">
        <w:rPr>
          <w:sz w:val="23"/>
          <w:szCs w:val="23"/>
        </w:rPr>
        <w:t>Öğrencinizin başarılarını anında ödüllendirin.</w:t>
      </w:r>
    </w:p>
    <w:p w:rsidR="00106FC7" w:rsidRPr="00342716" w:rsidRDefault="00106FC7" w:rsidP="00106FC7">
      <w:pPr>
        <w:numPr>
          <w:ilvl w:val="0"/>
          <w:numId w:val="1"/>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106FC7" w:rsidRPr="00342716" w:rsidRDefault="00106FC7" w:rsidP="00106FC7">
      <w:pPr>
        <w:numPr>
          <w:ilvl w:val="0"/>
          <w:numId w:val="1"/>
        </w:numPr>
        <w:tabs>
          <w:tab w:val="clear" w:pos="720"/>
          <w:tab w:val="num"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r w:rsidRPr="00342716">
        <w:rPr>
          <w:sz w:val="23"/>
          <w:szCs w:val="23"/>
        </w:rPr>
        <w:t xml:space="preserve"> </w:t>
      </w:r>
    </w:p>
    <w:p w:rsidR="00DE3017" w:rsidRDefault="00DE3017"/>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6F5990" w:rsidRDefault="006F5990"/>
    <w:p w:rsidR="00191C1E" w:rsidRDefault="00191C1E"/>
    <w:p w:rsidR="006F5990" w:rsidRDefault="006F5990"/>
    <w:p w:rsidR="006F5990" w:rsidRDefault="006F5990"/>
    <w:p w:rsidR="006F5990" w:rsidRDefault="006F5990">
      <w:bookmarkStart w:id="0" w:name="_GoBack"/>
      <w:bookmarkEnd w:id="0"/>
    </w:p>
    <w:sectPr w:rsidR="006F5990" w:rsidSect="00D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A7E97"/>
    <w:multiLevelType w:val="hybridMultilevel"/>
    <w:tmpl w:val="72B61C5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defaultTabStop w:val="708"/>
  <w:hyphenationZone w:val="425"/>
  <w:characterSpacingControl w:val="doNotCompress"/>
  <w:compat>
    <w:compatSetting w:name="compatibilityMode" w:uri="http://schemas.microsoft.com/office/word" w:val="12"/>
  </w:compat>
  <w:rsids>
    <w:rsidRoot w:val="00106FC7"/>
    <w:rsid w:val="00106FC7"/>
    <w:rsid w:val="00191C1E"/>
    <w:rsid w:val="004554E9"/>
    <w:rsid w:val="006F5990"/>
    <w:rsid w:val="00BB526E"/>
    <w:rsid w:val="00C62538"/>
    <w:rsid w:val="00DE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5990"/>
    <w:rPr>
      <w:rFonts w:ascii="Tahoma" w:hAnsi="Tahoma" w:cs="Tahoma"/>
      <w:sz w:val="16"/>
      <w:szCs w:val="16"/>
    </w:rPr>
  </w:style>
  <w:style w:type="character" w:customStyle="1" w:styleId="BalonMetniChar">
    <w:name w:val="Balon Metni Char"/>
    <w:basedOn w:val="VarsaylanParagrafYazTipi"/>
    <w:link w:val="BalonMetni"/>
    <w:uiPriority w:val="99"/>
    <w:semiHidden/>
    <w:rsid w:val="006F599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8</cp:revision>
  <dcterms:created xsi:type="dcterms:W3CDTF">2014-11-05T20:47:00Z</dcterms:created>
  <dcterms:modified xsi:type="dcterms:W3CDTF">2015-03-09T13:07:00Z</dcterms:modified>
</cp:coreProperties>
</file>